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78" w:rsidRDefault="00731078" w:rsidP="00731078">
      <w:pPr>
        <w:pStyle w:val="a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436370" cy="1572895"/>
            <wp:effectExtent l="0" t="0" r="0" b="0"/>
            <wp:wrapTight wrapText="bothSides">
              <wp:wrapPolygon edited="0">
                <wp:start x="1146" y="0"/>
                <wp:lineTo x="0" y="523"/>
                <wp:lineTo x="0" y="20929"/>
                <wp:lineTo x="859" y="21452"/>
                <wp:lineTo x="1146" y="21452"/>
                <wp:lineTo x="20053" y="21452"/>
                <wp:lineTo x="20340" y="21452"/>
                <wp:lineTo x="21199" y="20929"/>
                <wp:lineTo x="21199" y="523"/>
                <wp:lineTo x="20053" y="0"/>
                <wp:lineTo x="1146" y="0"/>
              </wp:wrapPolygon>
            </wp:wrapTight>
            <wp:docPr id="1" name="Рисунок 1" descr="C:\Users\Uliya\Downloads\photo_2024-07-15_17-10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ya\Downloads\photo_2024-07-15_17-10-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" t="14701" r="73452" b="61128"/>
                    <a:stretch/>
                  </pic:blipFill>
                  <pic:spPr bwMode="auto">
                    <a:xfrm>
                      <a:off x="0" y="0"/>
                      <a:ext cx="1436370" cy="157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150" w:rsidRDefault="003651C4" w:rsidP="00731078">
      <w:pPr>
        <w:pStyle w:val="30"/>
        <w:shd w:val="clear" w:color="auto" w:fill="auto"/>
        <w:spacing w:line="280" w:lineRule="exact"/>
        <w:jc w:val="center"/>
      </w:pPr>
      <w:r>
        <w:t>Методические реком</w:t>
      </w:r>
      <w:r w:rsidR="00731078">
        <w:t xml:space="preserve">ендации по антитеррористическим </w:t>
      </w:r>
      <w:r>
        <w:t>действиям на</w:t>
      </w:r>
      <w:r w:rsidR="00731078">
        <w:t xml:space="preserve"> </w:t>
      </w:r>
      <w:r>
        <w:t>пассажирском транспорте</w:t>
      </w:r>
    </w:p>
    <w:p w:rsidR="00731078" w:rsidRDefault="00731078" w:rsidP="00731078">
      <w:pPr>
        <w:pStyle w:val="30"/>
        <w:shd w:val="clear" w:color="auto" w:fill="auto"/>
        <w:spacing w:line="280" w:lineRule="exact"/>
        <w:jc w:val="center"/>
      </w:pPr>
    </w:p>
    <w:p w:rsidR="00520150" w:rsidRDefault="003651C4">
      <w:pPr>
        <w:pStyle w:val="30"/>
        <w:shd w:val="clear" w:color="auto" w:fill="auto"/>
        <w:spacing w:line="280" w:lineRule="exact"/>
      </w:pPr>
      <w:r>
        <w:t>Что надо знать об исполнителях террористических актов</w:t>
      </w:r>
    </w:p>
    <w:p w:rsidR="00731078" w:rsidRDefault="00731078">
      <w:pPr>
        <w:pStyle w:val="30"/>
        <w:shd w:val="clear" w:color="auto" w:fill="auto"/>
        <w:spacing w:line="280" w:lineRule="exact"/>
      </w:pPr>
    </w:p>
    <w:p w:rsidR="00520150" w:rsidRDefault="003651C4" w:rsidP="00731078">
      <w:pPr>
        <w:pStyle w:val="20"/>
        <w:shd w:val="clear" w:color="auto" w:fill="auto"/>
        <w:ind w:firstLine="360"/>
      </w:pPr>
      <w:r>
        <w:t xml:space="preserve">Типовой портрет террориста по оценке силовых структур позволяет конкретизировать круг лиц, вызывающих повышенное </w:t>
      </w:r>
      <w:r>
        <w:t xml:space="preserve">подозрение при перемещении по территории страны, нахождении в </w:t>
      </w:r>
      <w:proofErr w:type="spellStart"/>
      <w:r>
        <w:t>определенных</w:t>
      </w:r>
      <w:proofErr w:type="spellEnd"/>
      <w:r>
        <w:t xml:space="preserve"> местах, проявлении интереса к </w:t>
      </w:r>
      <w:proofErr w:type="spellStart"/>
      <w:r>
        <w:t>определенной</w:t>
      </w:r>
      <w:proofErr w:type="spellEnd"/>
      <w:r>
        <w:t xml:space="preserve"> информации. Анализ и оценка террористических актов, совершенных в мире и в России за последние годы позволил правоохранительным органам вы</w:t>
      </w:r>
      <w:r>
        <w:t xml:space="preserve">делить 6 наиболее </w:t>
      </w:r>
      <w:proofErr w:type="spellStart"/>
      <w:r>
        <w:t>распространенных</w:t>
      </w:r>
      <w:proofErr w:type="spellEnd"/>
      <w:r>
        <w:t xml:space="preserve"> типов террористов - смертников:</w:t>
      </w:r>
    </w:p>
    <w:p w:rsidR="00520150" w:rsidRDefault="003651C4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line="566" w:lineRule="exact"/>
        <w:ind w:firstLine="360"/>
        <w:jc w:val="left"/>
      </w:pPr>
      <w:r>
        <w:t xml:space="preserve">террористы </w:t>
      </w:r>
      <w:r w:rsidR="00731078">
        <w:t>«</w:t>
      </w:r>
      <w:r>
        <w:t>зомби</w:t>
      </w:r>
      <w:r w:rsidR="00731078">
        <w:t>»</w:t>
      </w:r>
      <w:r>
        <w:t>;</w:t>
      </w:r>
    </w:p>
    <w:p w:rsidR="00520150" w:rsidRDefault="003651C4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line="566" w:lineRule="exact"/>
        <w:ind w:firstLine="360"/>
        <w:jc w:val="left"/>
      </w:pPr>
      <w:r>
        <w:t xml:space="preserve">террористы </w:t>
      </w:r>
      <w:r w:rsidR="00731078">
        <w:t>«</w:t>
      </w:r>
      <w:r>
        <w:t>из мести</w:t>
      </w:r>
      <w:r w:rsidR="00731078">
        <w:t>»</w:t>
      </w:r>
      <w:r>
        <w:t>;</w:t>
      </w:r>
    </w:p>
    <w:p w:rsidR="00520150" w:rsidRDefault="003651C4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line="566" w:lineRule="exact"/>
        <w:ind w:firstLine="360"/>
        <w:jc w:val="left"/>
      </w:pPr>
      <w:r>
        <w:t xml:space="preserve">террористы </w:t>
      </w:r>
      <w:r w:rsidR="00731078">
        <w:t>«</w:t>
      </w:r>
      <w:r>
        <w:t>патриоты</w:t>
      </w:r>
      <w:r w:rsidR="00731078">
        <w:t>»</w:t>
      </w:r>
      <w:r>
        <w:t xml:space="preserve"> (за </w:t>
      </w:r>
      <w:r w:rsidR="00731078">
        <w:t>«</w:t>
      </w:r>
      <w:r>
        <w:t>веру</w:t>
      </w:r>
      <w:r w:rsidR="00731078">
        <w:t>»</w:t>
      </w:r>
      <w:r>
        <w:t>);</w:t>
      </w:r>
    </w:p>
    <w:p w:rsidR="00520150" w:rsidRDefault="003651C4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line="566" w:lineRule="exact"/>
        <w:ind w:firstLine="360"/>
        <w:jc w:val="left"/>
      </w:pPr>
      <w:r>
        <w:t xml:space="preserve">террористы </w:t>
      </w:r>
      <w:r w:rsidR="00731078">
        <w:t>«</w:t>
      </w:r>
      <w:r>
        <w:t>за деньги</w:t>
      </w:r>
      <w:r w:rsidR="00731078">
        <w:t>»</w:t>
      </w:r>
      <w:r>
        <w:t>;</w:t>
      </w:r>
    </w:p>
    <w:p w:rsidR="00520150" w:rsidRDefault="003651C4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line="566" w:lineRule="exact"/>
        <w:ind w:firstLine="360"/>
        <w:jc w:val="left"/>
      </w:pPr>
      <w:r>
        <w:t xml:space="preserve">террористы </w:t>
      </w:r>
      <w:r w:rsidR="00731078">
        <w:t>«</w:t>
      </w:r>
      <w:r>
        <w:t>поневоле</w:t>
      </w:r>
      <w:r w:rsidR="00731078">
        <w:t>»</w:t>
      </w:r>
      <w:r>
        <w:t>;</w:t>
      </w:r>
    </w:p>
    <w:p w:rsidR="00520150" w:rsidRDefault="003651C4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line="566" w:lineRule="exact"/>
        <w:ind w:firstLine="360"/>
        <w:jc w:val="left"/>
      </w:pPr>
      <w:r>
        <w:t xml:space="preserve">террористы </w:t>
      </w:r>
      <w:r w:rsidR="00731078">
        <w:t>«</w:t>
      </w:r>
      <w:r>
        <w:t>маньяки</w:t>
      </w:r>
      <w:r w:rsidR="00731078">
        <w:t>»</w:t>
      </w:r>
      <w:r>
        <w:t xml:space="preserve"> (имеющие бредовые идеи).</w:t>
      </w:r>
    </w:p>
    <w:p w:rsidR="0062486D" w:rsidRDefault="003651C4" w:rsidP="00731078">
      <w:pPr>
        <w:pStyle w:val="20"/>
        <w:shd w:val="clear" w:color="auto" w:fill="auto"/>
        <w:ind w:firstLine="360"/>
        <w:jc w:val="left"/>
      </w:pPr>
      <w:r>
        <w:t>Для всех перечисленных</w:t>
      </w:r>
      <w:r>
        <w:t xml:space="preserve"> категорий вычленен ряд общих, характерных в поведении факторов, позволяющих обратить на них внимание. </w:t>
      </w:r>
    </w:p>
    <w:p w:rsidR="00520150" w:rsidRDefault="003651C4" w:rsidP="00731078">
      <w:pPr>
        <w:pStyle w:val="20"/>
        <w:shd w:val="clear" w:color="auto" w:fill="auto"/>
        <w:ind w:firstLine="360"/>
        <w:jc w:val="left"/>
      </w:pPr>
      <w:r>
        <w:t>Итак:</w:t>
      </w:r>
    </w:p>
    <w:p w:rsidR="00731078" w:rsidRPr="00731078" w:rsidRDefault="003651C4" w:rsidP="00731078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ind w:firstLine="360"/>
        <w:rPr>
          <w:b/>
        </w:rPr>
      </w:pPr>
      <w:r w:rsidRPr="00731078">
        <w:rPr>
          <w:b/>
        </w:rPr>
        <w:t xml:space="preserve">Террорист </w:t>
      </w:r>
      <w:r w:rsidR="00731078" w:rsidRPr="00731078">
        <w:rPr>
          <w:b/>
        </w:rPr>
        <w:t>«</w:t>
      </w:r>
      <w:r w:rsidRPr="00731078">
        <w:rPr>
          <w:b/>
        </w:rPr>
        <w:t>Зомби</w:t>
      </w:r>
      <w:r w:rsidR="00731078" w:rsidRPr="00731078">
        <w:rPr>
          <w:b/>
        </w:rPr>
        <w:t>»</w:t>
      </w:r>
      <w:r w:rsidRPr="00731078">
        <w:rPr>
          <w:b/>
        </w:rPr>
        <w:t xml:space="preserve">. </w:t>
      </w:r>
    </w:p>
    <w:p w:rsidR="00520150" w:rsidRDefault="003651C4" w:rsidP="00731078">
      <w:pPr>
        <w:pStyle w:val="20"/>
        <w:shd w:val="clear" w:color="auto" w:fill="auto"/>
        <w:tabs>
          <w:tab w:val="left" w:pos="1123"/>
        </w:tabs>
        <w:ind w:firstLine="709"/>
      </w:pPr>
      <w:proofErr w:type="spellStart"/>
      <w:r>
        <w:t>Зомбирование</w:t>
      </w:r>
      <w:proofErr w:type="spellEnd"/>
      <w:r>
        <w:t xml:space="preserve"> (</w:t>
      </w:r>
      <w:proofErr w:type="spellStart"/>
      <w:r>
        <w:t>психопрограммирование</w:t>
      </w:r>
      <w:proofErr w:type="spellEnd"/>
      <w:r>
        <w:t>) означает такую психическую обработку человека (обычно с использованием гипноза и психотропн</w:t>
      </w:r>
      <w:r>
        <w:t xml:space="preserve">ых веществ), при котором он получает “установку” на конкретное действие. В данном случае он программируется на совершение террористического акта. Таким образом, террористический акт совершается </w:t>
      </w:r>
      <w:proofErr w:type="gramStart"/>
      <w:r>
        <w:t>человеком, не осознающим что он делает</w:t>
      </w:r>
      <w:proofErr w:type="gramEnd"/>
      <w:r>
        <w:t>, его поведением управля</w:t>
      </w:r>
      <w:r>
        <w:t xml:space="preserve">ет другой человек. При этом </w:t>
      </w:r>
      <w:proofErr w:type="spellStart"/>
      <w:r>
        <w:t>зомбированию</w:t>
      </w:r>
      <w:proofErr w:type="spellEnd"/>
      <w:r>
        <w:t xml:space="preserve"> могут подвергнуться как психически здоровые лица, так и лица с различной степенью психических расстройств.</w:t>
      </w:r>
    </w:p>
    <w:p w:rsidR="00520150" w:rsidRDefault="003651C4" w:rsidP="00731078">
      <w:pPr>
        <w:pStyle w:val="20"/>
        <w:shd w:val="clear" w:color="auto" w:fill="auto"/>
        <w:ind w:firstLine="360"/>
      </w:pPr>
      <w:r>
        <w:t xml:space="preserve">Отличительные признаки террориста </w:t>
      </w:r>
      <w:r w:rsidR="00731078">
        <w:t>–</w:t>
      </w:r>
      <w:r>
        <w:t xml:space="preserve"> </w:t>
      </w:r>
      <w:r w:rsidR="00731078">
        <w:t>«</w:t>
      </w:r>
      <w:r>
        <w:t>зомби</w:t>
      </w:r>
      <w:r w:rsidR="00731078">
        <w:t>»</w:t>
      </w:r>
      <w:r>
        <w:t>: отсутствие каких-либо эмоций (безразличное выражение лица и хол</w:t>
      </w:r>
      <w:r>
        <w:t xml:space="preserve">одный взгляд), движения однообразные, жестикуляция невыразительная, контакты с другими людьми отсутствуют или случайны. Чем сильнее человек подвергался </w:t>
      </w:r>
      <w:proofErr w:type="spellStart"/>
      <w:r>
        <w:t>зомбированию</w:t>
      </w:r>
      <w:proofErr w:type="spellEnd"/>
      <w:r>
        <w:t xml:space="preserve">, тем сильнее проявляются внешне эти отличительные признаки. Наиболее подвержены </w:t>
      </w:r>
      <w:proofErr w:type="spellStart"/>
      <w:r>
        <w:t>зомбировани</w:t>
      </w:r>
      <w:r>
        <w:t>ю</w:t>
      </w:r>
      <w:proofErr w:type="spellEnd"/>
      <w:r>
        <w:t xml:space="preserve"> подростки, которые в силу своего возраста наивны и легко поддаются влиянию. При возникновении незапрограммированной </w:t>
      </w:r>
      <w:r>
        <w:lastRenderedPageBreak/>
        <w:t xml:space="preserve">преграды (задержания сотрудниками милиции) террорист </w:t>
      </w:r>
      <w:r w:rsidR="00731078">
        <w:t>«</w:t>
      </w:r>
      <w:r>
        <w:t>зомби</w:t>
      </w:r>
      <w:r w:rsidR="00731078">
        <w:t>»</w:t>
      </w:r>
      <w:r>
        <w:t xml:space="preserve"> теряется, ищет как бы поддержки со стороны, у него появляется ощущение беспок</w:t>
      </w:r>
      <w:r>
        <w:t xml:space="preserve">ойства и тревожности. При этом он, может быть запрограммирован на </w:t>
      </w:r>
      <w:r w:rsidR="00731078">
        <w:t>«</w:t>
      </w:r>
      <w:r>
        <w:t>самоликвидацию</w:t>
      </w:r>
      <w:r w:rsidR="00731078">
        <w:t>»</w:t>
      </w:r>
      <w:r>
        <w:t>.</w:t>
      </w:r>
    </w:p>
    <w:p w:rsidR="00731078" w:rsidRDefault="003651C4" w:rsidP="00731078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ind w:firstLine="360"/>
        <w:jc w:val="left"/>
      </w:pPr>
      <w:r w:rsidRPr="00731078">
        <w:rPr>
          <w:b/>
        </w:rPr>
        <w:t xml:space="preserve">Террорист </w:t>
      </w:r>
      <w:r w:rsidR="00731078" w:rsidRPr="00731078">
        <w:rPr>
          <w:b/>
        </w:rPr>
        <w:t>«М</w:t>
      </w:r>
      <w:r w:rsidRPr="00731078">
        <w:rPr>
          <w:b/>
        </w:rPr>
        <w:t>ститель</w:t>
      </w:r>
      <w:r w:rsidR="00731078" w:rsidRPr="00731078">
        <w:rPr>
          <w:b/>
        </w:rPr>
        <w:t>»</w:t>
      </w:r>
      <w:r w:rsidRPr="00731078">
        <w:rPr>
          <w:b/>
        </w:rPr>
        <w:t>.</w:t>
      </w:r>
      <w:r>
        <w:t xml:space="preserve"> </w:t>
      </w:r>
    </w:p>
    <w:p w:rsidR="00520150" w:rsidRDefault="003651C4" w:rsidP="00731078">
      <w:pPr>
        <w:pStyle w:val="20"/>
        <w:shd w:val="clear" w:color="auto" w:fill="auto"/>
        <w:tabs>
          <w:tab w:val="left" w:pos="934"/>
        </w:tabs>
        <w:ind w:firstLine="709"/>
      </w:pPr>
      <w:r>
        <w:t xml:space="preserve">Такого террориста можно определить по проявлениям эмоциональной холодности (или даже негативным эмоциям в отношении окружающих) и высокого </w:t>
      </w:r>
      <w:r>
        <w:t>самоконтроля. В ходе возникшего контакта, у него отмечается неадекватное эмоциональное реагирование, возрастание тревожного и агрессивного состояния, плохо скрываемое чувство ненависти. Со стороны такого террориста возможна вспышка словесной или даже физич</w:t>
      </w:r>
      <w:r>
        <w:t xml:space="preserve">еской агрессии. Террорист не желает отвечать на вопросы (и не понимает этих вопросов), стремится к немедленному уходу от возникшей на пути к цели </w:t>
      </w:r>
      <w:r w:rsidR="00731078">
        <w:t>«</w:t>
      </w:r>
      <w:r>
        <w:t>преграды</w:t>
      </w:r>
      <w:r w:rsidR="00731078">
        <w:t>»</w:t>
      </w:r>
      <w:r>
        <w:t>. Таким образом, его поведение никак не соответствует поведению обычного человека, попавшего в подоб</w:t>
      </w:r>
      <w:r>
        <w:t xml:space="preserve">ную ситуацию. Необходимо учитывать, что некоторые «террористы из мести» также могут быть подготовлены к совершению террористических актов </w:t>
      </w:r>
      <w:r w:rsidR="00053B68">
        <w:t>путём</w:t>
      </w:r>
      <w:r>
        <w:t xml:space="preserve"> </w:t>
      </w:r>
      <w:r w:rsidR="00731078">
        <w:t>«</w:t>
      </w:r>
      <w:proofErr w:type="spellStart"/>
      <w:r>
        <w:t>зомбирования</w:t>
      </w:r>
      <w:proofErr w:type="spellEnd"/>
      <w:r w:rsidR="00731078">
        <w:t>»</w:t>
      </w:r>
      <w:r>
        <w:t>.</w:t>
      </w:r>
    </w:p>
    <w:p w:rsidR="00731078" w:rsidRPr="00731078" w:rsidRDefault="003651C4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ind w:firstLine="360"/>
        <w:jc w:val="left"/>
        <w:rPr>
          <w:b/>
        </w:rPr>
      </w:pPr>
      <w:r w:rsidRPr="00731078">
        <w:rPr>
          <w:b/>
        </w:rPr>
        <w:t xml:space="preserve">Террорист </w:t>
      </w:r>
      <w:r w:rsidR="00731078" w:rsidRPr="00731078">
        <w:rPr>
          <w:b/>
        </w:rPr>
        <w:t>«</w:t>
      </w:r>
      <w:r w:rsidR="00731078">
        <w:rPr>
          <w:b/>
        </w:rPr>
        <w:t>П</w:t>
      </w:r>
      <w:r w:rsidRPr="00731078">
        <w:rPr>
          <w:b/>
        </w:rPr>
        <w:t>атриот</w:t>
      </w:r>
      <w:r w:rsidR="00731078" w:rsidRPr="00731078">
        <w:rPr>
          <w:b/>
        </w:rPr>
        <w:t>»</w:t>
      </w:r>
      <w:r w:rsidRPr="00731078">
        <w:rPr>
          <w:b/>
        </w:rPr>
        <w:t xml:space="preserve"> (</w:t>
      </w:r>
      <w:r w:rsidR="00731078" w:rsidRPr="00731078">
        <w:rPr>
          <w:b/>
        </w:rPr>
        <w:t>«</w:t>
      </w:r>
      <w:r w:rsidR="00053B68">
        <w:rPr>
          <w:b/>
        </w:rPr>
        <w:t>З</w:t>
      </w:r>
      <w:r w:rsidRPr="00731078">
        <w:rPr>
          <w:b/>
        </w:rPr>
        <w:t>а веру</w:t>
      </w:r>
      <w:r w:rsidR="00731078" w:rsidRPr="00731078">
        <w:rPr>
          <w:b/>
        </w:rPr>
        <w:t>»</w:t>
      </w:r>
      <w:r w:rsidRPr="00731078">
        <w:rPr>
          <w:b/>
        </w:rPr>
        <w:t xml:space="preserve">). </w:t>
      </w:r>
    </w:p>
    <w:p w:rsidR="00520150" w:rsidRDefault="003651C4" w:rsidP="00731078">
      <w:pPr>
        <w:pStyle w:val="20"/>
        <w:shd w:val="clear" w:color="auto" w:fill="auto"/>
        <w:tabs>
          <w:tab w:val="left" w:pos="934"/>
        </w:tabs>
        <w:ind w:firstLine="709"/>
      </w:pPr>
      <w:r>
        <w:t xml:space="preserve">Это самый </w:t>
      </w:r>
      <w:r w:rsidR="00053B68">
        <w:t>распространённый</w:t>
      </w:r>
      <w:r>
        <w:t xml:space="preserve"> тип террориста. Под воздействием опы</w:t>
      </w:r>
      <w:r>
        <w:t xml:space="preserve">тных инструкторов у него формируется фанатичное убеждение в своей вере, идеях и образ врага в виде представителей другой веры или другой национальности, высокий дух самопожертвования. Совершение террористического акта он воспринимает как </w:t>
      </w:r>
      <w:r w:rsidR="00053B68">
        <w:t>«</w:t>
      </w:r>
      <w:r>
        <w:t>джихад</w:t>
      </w:r>
      <w:r w:rsidR="00053B68">
        <w:t>»</w:t>
      </w:r>
      <w:r>
        <w:t xml:space="preserve"> против </w:t>
      </w:r>
      <w:r w:rsidR="00053B68">
        <w:t>«</w:t>
      </w:r>
      <w:r>
        <w:t>н</w:t>
      </w:r>
      <w:r>
        <w:t>еверных</w:t>
      </w:r>
      <w:r w:rsidR="00053B68">
        <w:t>»</w:t>
      </w:r>
      <w:r>
        <w:t>, как подвиг за веру или освобождение своего народа. Он осознает что, совершая террористический акт, жертвует собой, убивает окружающих его людей и к этому стремится. Такой террорист фанатически предан своей религии, идеям, крайне подозрителен, хла</w:t>
      </w:r>
      <w:r>
        <w:t xml:space="preserve">днокровен, уверен в своих силах, находится в постоянной готовности к совершению террористической акции. К окружающим относится подозрительно, при случайном контакте с людьми </w:t>
      </w:r>
      <w:proofErr w:type="gramStart"/>
      <w:r>
        <w:t>вспыльчив</w:t>
      </w:r>
      <w:proofErr w:type="gramEnd"/>
      <w:r>
        <w:t>, агрессивен. Отмечается также высокомерное и пренебрежительное отношение</w:t>
      </w:r>
      <w:r>
        <w:t xml:space="preserve"> к окружающим его людям. На вопросы отвечает резко после короткой паузы, в ответах </w:t>
      </w:r>
      <w:r w:rsidR="00053B68">
        <w:t>отчётливо</w:t>
      </w:r>
      <w:r>
        <w:t xml:space="preserve"> звучит грубость. При неумелой попытке обезвредить такого террориста, последствия могут быть непредсказуемы.</w:t>
      </w:r>
    </w:p>
    <w:p w:rsidR="00731078" w:rsidRPr="00731078" w:rsidRDefault="003651C4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ind w:firstLine="360"/>
        <w:jc w:val="left"/>
        <w:rPr>
          <w:b/>
        </w:rPr>
      </w:pPr>
      <w:r w:rsidRPr="00731078">
        <w:rPr>
          <w:b/>
        </w:rPr>
        <w:t xml:space="preserve">Террорист </w:t>
      </w:r>
      <w:r w:rsidR="00731078" w:rsidRPr="00731078">
        <w:rPr>
          <w:b/>
        </w:rPr>
        <w:t>«</w:t>
      </w:r>
      <w:r w:rsidR="00053B68">
        <w:rPr>
          <w:b/>
        </w:rPr>
        <w:t>З</w:t>
      </w:r>
      <w:r w:rsidRPr="00731078">
        <w:rPr>
          <w:b/>
        </w:rPr>
        <w:t>а деньги</w:t>
      </w:r>
      <w:r w:rsidR="00731078" w:rsidRPr="00731078">
        <w:rPr>
          <w:b/>
        </w:rPr>
        <w:t>»</w:t>
      </w:r>
      <w:r w:rsidRPr="00731078">
        <w:rPr>
          <w:b/>
        </w:rPr>
        <w:t>.</w:t>
      </w:r>
    </w:p>
    <w:p w:rsidR="00520150" w:rsidRDefault="003651C4" w:rsidP="00731078">
      <w:pPr>
        <w:pStyle w:val="20"/>
        <w:shd w:val="clear" w:color="auto" w:fill="auto"/>
        <w:tabs>
          <w:tab w:val="left" w:pos="936"/>
        </w:tabs>
        <w:ind w:firstLine="709"/>
      </w:pPr>
      <w:r>
        <w:t xml:space="preserve"> Он </w:t>
      </w:r>
      <w:r w:rsidR="00053B68">
        <w:t>идёт</w:t>
      </w:r>
      <w:r>
        <w:t xml:space="preserve"> на совершение теракта из</w:t>
      </w:r>
      <w:r>
        <w:t>-за корыстных побуждений (выполняя задание тех, от кого находится в полной финансовой зависимости, или, находясь в крайней нужде и пытаясь материально обеспечить свою семью). Такой террорист характеризуется отсутствием идейных побуждений и безразличием к о</w:t>
      </w:r>
      <w:r>
        <w:t xml:space="preserve">кружающим. Психоэмоциональное состояние террориста </w:t>
      </w:r>
      <w:r w:rsidR="00053B68">
        <w:t>«</w:t>
      </w:r>
      <w:r>
        <w:t>за деньги</w:t>
      </w:r>
      <w:r w:rsidR="00053B68">
        <w:t>»</w:t>
      </w:r>
      <w:r>
        <w:t xml:space="preserve"> характеризуется внутренним напряжением, беспокойством, нервозностью. Эти </w:t>
      </w:r>
      <w:r>
        <w:lastRenderedPageBreak/>
        <w:t>чувства резко возрастают при возникновении на его пути какого-либо препятствия (</w:t>
      </w:r>
      <w:proofErr w:type="gramStart"/>
      <w:r>
        <w:t>например</w:t>
      </w:r>
      <w:proofErr w:type="gramEnd"/>
      <w:r>
        <w:t xml:space="preserve"> милицейского поста). Внешние пр</w:t>
      </w:r>
      <w:r>
        <w:t xml:space="preserve">оявления его состояния: суетливость, </w:t>
      </w:r>
      <w:proofErr w:type="spellStart"/>
      <w:r>
        <w:t>озира</w:t>
      </w:r>
      <w:bookmarkStart w:id="0" w:name="_GoBack"/>
      <w:bookmarkEnd w:id="0"/>
      <w:r>
        <w:t>ние</w:t>
      </w:r>
      <w:proofErr w:type="spellEnd"/>
      <w:r>
        <w:t xml:space="preserve"> по сторонам, частая перемена позы, нервное теребление частей одежды, ручки или ремешка сумки (пакета, рюкзака). При его задержании для беседы у него могут наблюдаться следующие признаки: изменение цвета лица (п</w:t>
      </w:r>
      <w:r>
        <w:t xml:space="preserve">обледнение, покраснение, покрытие пятнами), выступание пота, частое моргание, покашливание, </w:t>
      </w:r>
      <w:r w:rsidR="006D7E4F">
        <w:t>подёргивание</w:t>
      </w:r>
      <w:r>
        <w:t xml:space="preserve"> отдельных мышц лица, усиленная мимика рта, частое облизывание губ или </w:t>
      </w:r>
      <w:proofErr w:type="spellStart"/>
      <w:r>
        <w:t>сглатывание</w:t>
      </w:r>
      <w:proofErr w:type="spellEnd"/>
      <w:r>
        <w:t xml:space="preserve"> слюны. Голос такого террориста чаще высокий, речь быстрая или прерыви</w:t>
      </w:r>
      <w:r>
        <w:t>стая. Могут наблюдаться голосовые спазмы. Чрезмерное состояние тревожности и беспокойства может привести его к нервному срыву.</w:t>
      </w:r>
    </w:p>
    <w:p w:rsidR="00053B68" w:rsidRPr="00053B68" w:rsidRDefault="003651C4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ind w:firstLine="360"/>
        <w:jc w:val="left"/>
        <w:rPr>
          <w:b/>
        </w:rPr>
      </w:pPr>
      <w:r w:rsidRPr="00053B68">
        <w:rPr>
          <w:b/>
        </w:rPr>
        <w:t xml:space="preserve">Террорист </w:t>
      </w:r>
      <w:r w:rsidR="00053B68" w:rsidRPr="00053B68">
        <w:rPr>
          <w:b/>
        </w:rPr>
        <w:t>«</w:t>
      </w:r>
      <w:r w:rsidRPr="00053B68">
        <w:rPr>
          <w:b/>
        </w:rPr>
        <w:t>поневоле</w:t>
      </w:r>
      <w:r w:rsidR="00053B68" w:rsidRPr="00053B68">
        <w:rPr>
          <w:b/>
        </w:rPr>
        <w:t>»</w:t>
      </w:r>
      <w:r w:rsidRPr="00053B68">
        <w:rPr>
          <w:b/>
        </w:rPr>
        <w:t xml:space="preserve">. </w:t>
      </w:r>
    </w:p>
    <w:p w:rsidR="00520150" w:rsidRDefault="003651C4" w:rsidP="00053B68">
      <w:pPr>
        <w:pStyle w:val="20"/>
        <w:shd w:val="clear" w:color="auto" w:fill="auto"/>
        <w:tabs>
          <w:tab w:val="left" w:pos="936"/>
        </w:tabs>
        <w:ind w:firstLine="709"/>
      </w:pPr>
      <w:r>
        <w:t xml:space="preserve">К совершению теракта могут подтолкнуть человека и </w:t>
      </w:r>
      <w:r w:rsidR="00053B68">
        <w:t>путём</w:t>
      </w:r>
      <w:r>
        <w:t xml:space="preserve"> шантажа (взятие в заложники членов его семьи, угроз</w:t>
      </w:r>
      <w:r>
        <w:t xml:space="preserve">а преданию огласки каких-либо дискредитирующих данного человека сведений и т. д.) или по решению шариатского суда за совершенные преступления (глубоко верующего таким образом заставляют искупить вину перед богом). Такой человек считает, что у него нет </w:t>
      </w:r>
      <w:r w:rsidR="006D7E4F">
        <w:t>выбора,</w:t>
      </w:r>
      <w:r>
        <w:t xml:space="preserve"> и он жертвует собой от </w:t>
      </w:r>
      <w:r w:rsidR="00053B68">
        <w:t>«</w:t>
      </w:r>
      <w:r>
        <w:t>отчаяния</w:t>
      </w:r>
      <w:r w:rsidR="00053B68">
        <w:t>»</w:t>
      </w:r>
      <w:r>
        <w:t>. Лицо у такого террориста чаще угрюмое, бледное, болезненное, настроение пониженное, движения замедленные, жестикуляция невыразительная. Он молчалив, погружен в собственные мысли, безразличен к окружающим людям и к прои</w:t>
      </w:r>
      <w:r>
        <w:t>сходящим событиям. При разговоре он не смотрит собеседнику в лицо, избегает контакта глаз. Голос у такого террориста обычно приглушенный, речь замедленная. Перед ответом на поставленный вопрос могут наблюдаться длительные паузы.</w:t>
      </w:r>
    </w:p>
    <w:p w:rsidR="00053B68" w:rsidRPr="006D7E4F" w:rsidRDefault="003651C4">
      <w:pPr>
        <w:pStyle w:val="20"/>
        <w:numPr>
          <w:ilvl w:val="0"/>
          <w:numId w:val="2"/>
        </w:numPr>
        <w:shd w:val="clear" w:color="auto" w:fill="auto"/>
        <w:tabs>
          <w:tab w:val="left" w:pos="936"/>
        </w:tabs>
        <w:ind w:firstLine="360"/>
        <w:jc w:val="left"/>
        <w:rPr>
          <w:b/>
        </w:rPr>
      </w:pPr>
      <w:r w:rsidRPr="006D7E4F">
        <w:rPr>
          <w:b/>
        </w:rPr>
        <w:t xml:space="preserve">Террорист </w:t>
      </w:r>
      <w:r w:rsidR="00053B68" w:rsidRPr="006D7E4F">
        <w:rPr>
          <w:b/>
        </w:rPr>
        <w:t>«</w:t>
      </w:r>
      <w:r w:rsidRPr="006D7E4F">
        <w:rPr>
          <w:b/>
        </w:rPr>
        <w:t>маньяк</w:t>
      </w:r>
      <w:r w:rsidR="00053B68" w:rsidRPr="006D7E4F">
        <w:rPr>
          <w:b/>
        </w:rPr>
        <w:t>»</w:t>
      </w:r>
      <w:r w:rsidRPr="006D7E4F">
        <w:rPr>
          <w:b/>
        </w:rPr>
        <w:t xml:space="preserve"> (имеющий</w:t>
      </w:r>
      <w:r w:rsidRPr="006D7E4F">
        <w:rPr>
          <w:b/>
        </w:rPr>
        <w:t xml:space="preserve"> бредовые идеи). </w:t>
      </w:r>
    </w:p>
    <w:p w:rsidR="006D7E4F" w:rsidRDefault="003651C4" w:rsidP="006D7E4F">
      <w:pPr>
        <w:pStyle w:val="20"/>
        <w:shd w:val="clear" w:color="auto" w:fill="auto"/>
        <w:tabs>
          <w:tab w:val="left" w:pos="936"/>
        </w:tabs>
        <w:ind w:firstLine="709"/>
      </w:pPr>
      <w:r>
        <w:t xml:space="preserve">Чаще это террорист </w:t>
      </w:r>
      <w:r w:rsidR="00053B68">
        <w:t>«</w:t>
      </w:r>
      <w:r>
        <w:t>одиночка</w:t>
      </w:r>
      <w:r w:rsidR="00053B68">
        <w:t>»</w:t>
      </w:r>
      <w:r>
        <w:t>, страдающий различными видами психических отклонений (последствия черепно-мозговой травмы, болезней головного мозга, употребления алкоголя, наркотиков). В силу своих психопатологических особенностей и навязчив</w:t>
      </w:r>
      <w:r>
        <w:t>ых идей, он любой ценой жаждет славы (</w:t>
      </w:r>
      <w:r w:rsidR="00053B68">
        <w:t>«</w:t>
      </w:r>
      <w:r>
        <w:t>мания величия</w:t>
      </w:r>
      <w:r w:rsidR="00053B68">
        <w:t>»</w:t>
      </w:r>
      <w:r>
        <w:t xml:space="preserve">), уничтожить преследующих его </w:t>
      </w:r>
      <w:r w:rsidR="00053B68">
        <w:t>«</w:t>
      </w:r>
      <w:r>
        <w:t>врагов</w:t>
      </w:r>
      <w:r w:rsidR="00053B68">
        <w:t>»</w:t>
      </w:r>
      <w:r>
        <w:t xml:space="preserve"> (</w:t>
      </w:r>
      <w:r w:rsidR="00053B68">
        <w:t>«</w:t>
      </w:r>
      <w:r>
        <w:t>мания преследования</w:t>
      </w:r>
      <w:r w:rsidR="00053B68">
        <w:t>»</w:t>
      </w:r>
      <w:r>
        <w:t>) или желает переустроить страну (мир, вселенную). Особенно опасен такой террорист, если его сознанием умело манипулирует террористическая ор</w:t>
      </w:r>
      <w:r>
        <w:t>ганизация. Отличите</w:t>
      </w:r>
      <w:r w:rsidR="006D7E4F">
        <w:t>льные признаки этого террориста</w:t>
      </w:r>
      <w:r>
        <w:t>: замкнутость, неуравновешенность и резкие перемены настроения, раздражительность и агрессивность, истеричность, суетливость в движениях или в словах. Нередко могут наблюдаться признаки сварливости, обидчи</w:t>
      </w:r>
      <w:r>
        <w:t xml:space="preserve">вости, а также стремление произвести впечатление. При попытке задержания, он обычно не оказывает </w:t>
      </w:r>
      <w:r w:rsidR="006D7E4F">
        <w:t>ожесточённого</w:t>
      </w:r>
      <w:r>
        <w:t xml:space="preserve"> сопротивления.</w:t>
      </w:r>
    </w:p>
    <w:p w:rsidR="00520150" w:rsidRDefault="003651C4" w:rsidP="006D7E4F">
      <w:pPr>
        <w:pStyle w:val="20"/>
        <w:shd w:val="clear" w:color="auto" w:fill="auto"/>
        <w:tabs>
          <w:tab w:val="left" w:pos="936"/>
        </w:tabs>
        <w:ind w:firstLine="709"/>
      </w:pPr>
      <w:r>
        <w:t>Достаточно широкое распространение при совершении терактов получило использование боевиками, женщин, так называемых «шахидок». Пот</w:t>
      </w:r>
      <w:r>
        <w:t xml:space="preserve">енциальная </w:t>
      </w:r>
      <w:r>
        <w:lastRenderedPageBreak/>
        <w:t xml:space="preserve">смертница - это, как правило, одинокая женщина, чаще вдова или </w:t>
      </w:r>
      <w:r w:rsidR="006D7E4F">
        <w:t>разведённая</w:t>
      </w:r>
      <w:r>
        <w:t xml:space="preserve">, малообеспеченная, живущая вне семьи, легко попадающая под чужое влияние. Основной возраст - от 15 до 32 лет. Чаще всего в </w:t>
      </w:r>
      <w:proofErr w:type="spellStart"/>
      <w:r>
        <w:t>ее</w:t>
      </w:r>
      <w:proofErr w:type="spellEnd"/>
      <w:r>
        <w:t xml:space="preserve"> кругу общения уже были террористические акти</w:t>
      </w:r>
      <w:r>
        <w:t>висты или родственники, пострадавшие от федеральных силовых структур. Во внешнем виде наблюдается использование атрибутов маскировки - перекрашенные волосы, макияж; ношение необычной одежды, например, не соответствующей погоде для сокрытия взрывчатых средс</w:t>
      </w:r>
      <w:r>
        <w:t xml:space="preserve">тв (в жаркий день - очень </w:t>
      </w:r>
      <w:proofErr w:type="gramStart"/>
      <w:r>
        <w:t>свободная</w:t>
      </w:r>
      <w:proofErr w:type="gramEnd"/>
      <w:r>
        <w:t xml:space="preserve">, с большим количеством карманов). Одежда, как правило, своеобразная - старая, </w:t>
      </w:r>
      <w:r w:rsidR="006D7E4F">
        <w:t>тёмная</w:t>
      </w:r>
      <w:r>
        <w:t>. Однако в последнее время «бомбисты-самоубийцы» стали использовать новую тактику, пытаются быть похожими на представителей коренного на</w:t>
      </w:r>
      <w:r>
        <w:t>селения, переодеваются в форму военных.</w:t>
      </w:r>
    </w:p>
    <w:p w:rsidR="00520150" w:rsidRDefault="003651C4" w:rsidP="006D7E4F">
      <w:pPr>
        <w:pStyle w:val="20"/>
        <w:shd w:val="clear" w:color="auto" w:fill="auto"/>
        <w:spacing w:line="365" w:lineRule="exact"/>
        <w:ind w:firstLine="709"/>
        <w:jc w:val="left"/>
      </w:pPr>
      <w:r>
        <w:t>Они испытывают состояние, подобное стрессу, поэтому чаще оглядываются по сторонам, облизывают губы, у них появляются приступы жажды, наблюдаются резкие движения, повороты.</w:t>
      </w:r>
    </w:p>
    <w:p w:rsidR="00520150" w:rsidRDefault="003651C4" w:rsidP="006D7E4F">
      <w:pPr>
        <w:pStyle w:val="20"/>
        <w:shd w:val="clear" w:color="auto" w:fill="auto"/>
        <w:ind w:firstLine="709"/>
        <w:jc w:val="left"/>
      </w:pPr>
      <w:r>
        <w:t>Во время движения нервничают (могут все врем</w:t>
      </w:r>
      <w:r>
        <w:t>я поправлять предметы одежды, что-то говорить «себе под нос», сильно потеть), пытаются слиться с группой людей, сильно от них отличающихся, избегают встречи с сотрудниками правоохранительных органов.</w:t>
      </w:r>
    </w:p>
    <w:p w:rsidR="00520150" w:rsidRDefault="003651C4" w:rsidP="006D7E4F">
      <w:pPr>
        <w:pStyle w:val="20"/>
        <w:shd w:val="clear" w:color="auto" w:fill="auto"/>
        <w:ind w:firstLine="709"/>
      </w:pPr>
      <w:r>
        <w:t>Человек, намеревающийся совершить теракт, испытывает сил</w:t>
      </w:r>
      <w:r>
        <w:t>ьнейшую тревогу, страх, волнение, ненависть. Эти состояние можно фиксировать по динамике лица, резким движениям, поворотам головы. Человек в состоянии тревоги испытывает чувство преследования, поэтому часто оглядывается. Иногда «смертница» многократно прих</w:t>
      </w:r>
      <w:r>
        <w:t>одит на место преступления, не решаясь на это. Ведь они люди, которым тоже присуще чувство страха. Даже под воздействием гипнотического влияния избавиться от него сложно. Если человек в нормальном состоянии желает совершить теракт и готов к этому, то тогда</w:t>
      </w:r>
      <w:r>
        <w:t xml:space="preserve"> гипноз может помочь ему уменьшить чувство страха. Но если человек внутренне не готов, даже гипноз не будет эффективен, организм как бы </w:t>
      </w:r>
      <w:proofErr w:type="gramStart"/>
      <w:r>
        <w:t>тормозит гипнотическое воздействие при этом проявляются</w:t>
      </w:r>
      <w:proofErr w:type="gramEnd"/>
      <w:r>
        <w:t xml:space="preserve"> остаточные или явные следы наркотического воздействия или «</w:t>
      </w:r>
      <w:proofErr w:type="spellStart"/>
      <w:r>
        <w:t>зомби</w:t>
      </w:r>
      <w:r>
        <w:t>рования</w:t>
      </w:r>
      <w:proofErr w:type="spellEnd"/>
      <w:r>
        <w:t xml:space="preserve">», суженного состояния сознания, </w:t>
      </w:r>
      <w:r w:rsidR="006D7E4F">
        <w:t>отрешённости</w:t>
      </w:r>
      <w:r>
        <w:t xml:space="preserve">, программируемого поведения, страха, смешанного с нерешительностью. Либо, другой вариант, целенаправленность в движениях, решительные действия при общей </w:t>
      </w:r>
      <w:r w:rsidR="006D7E4F">
        <w:t>отстранённости</w:t>
      </w:r>
      <w:r>
        <w:t xml:space="preserve"> от происходящего, несоответствие на</w:t>
      </w:r>
      <w:r>
        <w:t>строения окружающей обстановке.</w:t>
      </w:r>
    </w:p>
    <w:p w:rsidR="00520150" w:rsidRDefault="003651C4" w:rsidP="006D7E4F">
      <w:pPr>
        <w:pStyle w:val="20"/>
        <w:shd w:val="clear" w:color="auto" w:fill="auto"/>
        <w:ind w:firstLine="709"/>
      </w:pPr>
      <w:r>
        <w:t xml:space="preserve">Несмотря на многообразие типов террористов - «смертников», у них много общего. Нахождение в постоянном психоэмоциональном стрессе, вызванном мыслями о смерти и страхом попасть живым в руки </w:t>
      </w:r>
      <w:r w:rsidR="006D7E4F">
        <w:t>«</w:t>
      </w:r>
      <w:r>
        <w:t>спецслужб</w:t>
      </w:r>
      <w:r w:rsidR="006D7E4F">
        <w:t>»</w:t>
      </w:r>
      <w:r>
        <w:t>, вызывают тревожное сос</w:t>
      </w:r>
      <w:r>
        <w:t xml:space="preserve">тояние (обостряются чувства беспокойства, подозрительности и недоверия к окружающим их людям, раздражительности, особенно при неожиданных контактах с людьми). Необходимо отметить, что сильный страх </w:t>
      </w:r>
      <w:r>
        <w:lastRenderedPageBreak/>
        <w:t xml:space="preserve">перед </w:t>
      </w:r>
      <w:r w:rsidR="006D7E4F">
        <w:t>«</w:t>
      </w:r>
      <w:r>
        <w:t>задержанием</w:t>
      </w:r>
      <w:r w:rsidR="006D7E4F">
        <w:t>»</w:t>
      </w:r>
      <w:r>
        <w:t xml:space="preserve"> редко означает, что террорист-смертник</w:t>
      </w:r>
      <w:r>
        <w:t xml:space="preserve"> боится разоблачения и наказания. Он боится того, что его задержание не позволит реализовать задуманный террористический акт. Внешними проявлениями такого страха являются: бледное (или сильно покрасневшее) лицо, угрюмый взгляд, потливость (особенно руки), </w:t>
      </w:r>
      <w:r>
        <w:t xml:space="preserve">дрожание пальцев рук, скованные движения. Перед продвижением </w:t>
      </w:r>
      <w:r w:rsidR="00101D03">
        <w:t>вперёд</w:t>
      </w:r>
      <w:r>
        <w:t xml:space="preserve"> он наблюдает за действиями других людей, при нахождении впереди сотрудников милиции стремится изменить направление движения и обойти их. Учитывая, что преобладающее </w:t>
      </w:r>
      <w:proofErr w:type="gramStart"/>
      <w:r>
        <w:t>большинство террористов</w:t>
      </w:r>
      <w:r>
        <w:t>-смертников находятся в состоянии повышенной тревожности, следует помнить</w:t>
      </w:r>
      <w:proofErr w:type="gramEnd"/>
      <w:r>
        <w:t>, что возможны непредвиденные ситуации при контакте с подозрительным лицом.</w:t>
      </w:r>
    </w:p>
    <w:p w:rsidR="006D7E4F" w:rsidRDefault="006D7E4F">
      <w:pPr>
        <w:pStyle w:val="20"/>
        <w:shd w:val="clear" w:color="auto" w:fill="auto"/>
        <w:ind w:firstLine="360"/>
      </w:pPr>
    </w:p>
    <w:sectPr w:rsidR="006D7E4F" w:rsidSect="00731078">
      <w:pgSz w:w="11909" w:h="16840"/>
      <w:pgMar w:top="426" w:right="817" w:bottom="124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C4" w:rsidRDefault="003651C4">
      <w:r>
        <w:separator/>
      </w:r>
    </w:p>
  </w:endnote>
  <w:endnote w:type="continuationSeparator" w:id="0">
    <w:p w:rsidR="003651C4" w:rsidRDefault="0036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C4" w:rsidRDefault="003651C4"/>
  </w:footnote>
  <w:footnote w:type="continuationSeparator" w:id="0">
    <w:p w:rsidR="003651C4" w:rsidRDefault="003651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C6B8E"/>
    <w:multiLevelType w:val="multilevel"/>
    <w:tmpl w:val="C58AF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F93332"/>
    <w:multiLevelType w:val="multilevel"/>
    <w:tmpl w:val="D0FE5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50"/>
    <w:rsid w:val="00053B68"/>
    <w:rsid w:val="00101D03"/>
    <w:rsid w:val="003651C4"/>
    <w:rsid w:val="00520150"/>
    <w:rsid w:val="0062486D"/>
    <w:rsid w:val="006D7E4F"/>
    <w:rsid w:val="00731078"/>
    <w:rsid w:val="00E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310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1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07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7310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1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0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37E8-BEA1-402B-89AB-828F62BD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8</cp:revision>
  <dcterms:created xsi:type="dcterms:W3CDTF">2024-07-16T01:29:00Z</dcterms:created>
  <dcterms:modified xsi:type="dcterms:W3CDTF">2024-07-16T02:07:00Z</dcterms:modified>
</cp:coreProperties>
</file>